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39.42 Земельного кодекса Российской Федерации Комитет имущественных отношений Санкт-Петербурга информирует о </w:t>
      </w:r>
      <w:r w:rsidR="0028752E">
        <w:rPr>
          <w:rFonts w:ascii="Times New Roman" w:hAnsi="Times New Roman" w:cs="Times New Roman"/>
        </w:rPr>
        <w:t xml:space="preserve">рассмотрения </w:t>
      </w:r>
      <w:r w:rsidR="0028752E" w:rsidRPr="0028752E">
        <w:rPr>
          <w:rFonts w:ascii="Times New Roman" w:hAnsi="Times New Roman" w:cs="Times New Roman"/>
        </w:rPr>
        <w:t>ходатайств</w:t>
      </w:r>
      <w:r w:rsidR="0028752E">
        <w:rPr>
          <w:rFonts w:ascii="Times New Roman" w:hAnsi="Times New Roman" w:cs="Times New Roman"/>
        </w:rPr>
        <w:t>а</w:t>
      </w:r>
      <w:r w:rsidR="0028752E" w:rsidRPr="0028752E">
        <w:rPr>
          <w:rFonts w:ascii="Times New Roman" w:hAnsi="Times New Roman" w:cs="Times New Roman"/>
        </w:rPr>
        <w:t xml:space="preserve"> </w:t>
      </w:r>
      <w:r w:rsidR="00E53B5C">
        <w:rPr>
          <w:rFonts w:ascii="Times New Roman" w:hAnsi="Times New Roman" w:cs="Times New Roman"/>
        </w:rPr>
        <w:t xml:space="preserve">                        </w:t>
      </w:r>
      <w:r w:rsidR="0028752E" w:rsidRPr="0028752E">
        <w:rPr>
          <w:rFonts w:ascii="Times New Roman" w:hAnsi="Times New Roman" w:cs="Times New Roman"/>
        </w:rPr>
        <w:t>об установлении публичного сервитута</w:t>
      </w:r>
      <w:r w:rsidR="0028752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возможном установлении публичного сервитута</w:t>
      </w:r>
      <w:r w:rsidR="00282686">
        <w:rPr>
          <w:rFonts w:ascii="Times New Roman" w:hAnsi="Times New Roman" w:cs="Times New Roman"/>
        </w:rPr>
        <w:t xml:space="preserve"> </w:t>
      </w:r>
      <w:r w:rsidR="0093071E">
        <w:rPr>
          <w:rFonts w:ascii="Times New Roman" w:hAnsi="Times New Roman" w:cs="Times New Roman"/>
        </w:rPr>
        <w:t xml:space="preserve">                           </w:t>
      </w:r>
      <w:r w:rsidR="00282686">
        <w:rPr>
          <w:rFonts w:ascii="Times New Roman" w:hAnsi="Times New Roman" w:cs="Times New Roman"/>
        </w:rPr>
        <w:t>в отношении земель и земельных участков согласно схеме расположения границ публичного сервитута</w:t>
      </w:r>
      <w:r>
        <w:rPr>
          <w:rFonts w:ascii="Times New Roman" w:hAnsi="Times New Roman" w:cs="Times New Roman"/>
        </w:rPr>
        <w:t>:</w:t>
      </w:r>
    </w:p>
    <w:p w:rsidR="00B63CC3" w:rsidRPr="00CF4FDF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6"/>
        <w:gridCol w:w="3241"/>
        <w:gridCol w:w="2217"/>
        <w:gridCol w:w="1408"/>
        <w:gridCol w:w="2627"/>
      </w:tblGrid>
      <w:tr w:rsidR="00282686" w:rsidRPr="00CF4FDF" w:rsidTr="006070BB">
        <w:trPr>
          <w:trHeight w:val="1670"/>
        </w:trPr>
        <w:tc>
          <w:tcPr>
            <w:tcW w:w="0" w:type="auto"/>
            <w:noWrap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41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217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408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2627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Цель, для которой устанавливается публичный сервитут</w:t>
            </w:r>
          </w:p>
        </w:tc>
      </w:tr>
      <w:tr w:rsidR="00D303C6" w:rsidRPr="00CF4FDF" w:rsidTr="006070BB">
        <w:tc>
          <w:tcPr>
            <w:tcW w:w="0" w:type="auto"/>
            <w:noWrap/>
            <w:hideMark/>
          </w:tcPr>
          <w:p w:rsidR="00D303C6" w:rsidRPr="00CF4FDF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1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муниципальный округ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-Ольгино, Приморское шоссе, участок 40</w:t>
            </w:r>
          </w:p>
        </w:tc>
        <w:tc>
          <w:tcPr>
            <w:tcW w:w="2217" w:type="dxa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78:34:0000000:8790</w:t>
            </w:r>
          </w:p>
        </w:tc>
        <w:tc>
          <w:tcPr>
            <w:tcW w:w="1408" w:type="dxa"/>
            <w:hideMark/>
          </w:tcPr>
          <w:p w:rsidR="00D303C6" w:rsidRPr="00CF4FDF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  <w:hideMark/>
          </w:tcPr>
          <w:p w:rsidR="00D303C6" w:rsidRDefault="00D303C6" w:rsidP="00D303C6">
            <w:r w:rsidRPr="000C66C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CF4FDF" w:rsidTr="006070BB">
        <w:tc>
          <w:tcPr>
            <w:tcW w:w="0" w:type="auto"/>
            <w:noWrap/>
          </w:tcPr>
          <w:p w:rsidR="00D303C6" w:rsidRPr="00CF4FDF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1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Лахтинский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 проспект, дом 104</w:t>
            </w:r>
          </w:p>
        </w:tc>
        <w:tc>
          <w:tcPr>
            <w:tcW w:w="2217" w:type="dxa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78:34:0004383:15</w:t>
            </w:r>
          </w:p>
        </w:tc>
        <w:tc>
          <w:tcPr>
            <w:tcW w:w="1408" w:type="dxa"/>
          </w:tcPr>
          <w:p w:rsidR="00D303C6" w:rsidRPr="00CF4FDF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Default="00D303C6" w:rsidP="00D303C6">
            <w:r w:rsidRPr="000C66C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CF4FDF" w:rsidTr="006070BB">
        <w:tc>
          <w:tcPr>
            <w:tcW w:w="0" w:type="auto"/>
            <w:noWrap/>
          </w:tcPr>
          <w:p w:rsidR="00D303C6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1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 муниципальный округ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 - Ольгино, территория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, Береговая улица, участок 9</w:t>
            </w:r>
          </w:p>
        </w:tc>
        <w:tc>
          <w:tcPr>
            <w:tcW w:w="2217" w:type="dxa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78:34:0000000:8770</w:t>
            </w:r>
          </w:p>
        </w:tc>
        <w:tc>
          <w:tcPr>
            <w:tcW w:w="1408" w:type="dxa"/>
          </w:tcPr>
          <w:p w:rsidR="00D303C6" w:rsidRPr="00CF4FDF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Default="00D303C6" w:rsidP="00D303C6">
            <w:r w:rsidRPr="000C66C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CF4FDF" w:rsidTr="0079101E">
        <w:tc>
          <w:tcPr>
            <w:tcW w:w="0" w:type="auto"/>
            <w:noWrap/>
          </w:tcPr>
          <w:p w:rsidR="00D303C6" w:rsidRPr="00CF4FDF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муниципальный округ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 - Ольгино, Петровская аллея, участок 13</w:t>
            </w:r>
          </w:p>
        </w:tc>
        <w:tc>
          <w:tcPr>
            <w:tcW w:w="2217" w:type="dxa"/>
            <w:shd w:val="clear" w:color="auto" w:fill="auto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78:34:0004388:47</w:t>
            </w:r>
          </w:p>
        </w:tc>
        <w:tc>
          <w:tcPr>
            <w:tcW w:w="1408" w:type="dxa"/>
          </w:tcPr>
          <w:p w:rsidR="00D303C6" w:rsidRPr="00CF4FDF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Default="00D303C6" w:rsidP="00D303C6">
            <w:r w:rsidRPr="000C66C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CF4FDF" w:rsidTr="0079101E">
        <w:tc>
          <w:tcPr>
            <w:tcW w:w="0" w:type="auto"/>
            <w:noWrap/>
          </w:tcPr>
          <w:p w:rsidR="00D303C6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1" w:type="dxa"/>
            <w:shd w:val="clear" w:color="auto" w:fill="auto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внутригородское муниципальное образование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муниципальный округ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-Ольгино, Берёзовая аллея, земельный участок 7 (местоположение: Российская Федерация, Санкт-Петербург, внутригородское муниципальное образование Санкт-Петербурга муниципальный округ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-Ольгино, Берёзовая аллея, земельный участок 7 (северо-западнее дома 16, литера А))</w:t>
            </w:r>
          </w:p>
        </w:tc>
        <w:tc>
          <w:tcPr>
            <w:tcW w:w="2217" w:type="dxa"/>
            <w:shd w:val="clear" w:color="auto" w:fill="auto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78:34:0004388:362</w:t>
            </w:r>
          </w:p>
        </w:tc>
        <w:tc>
          <w:tcPr>
            <w:tcW w:w="1408" w:type="dxa"/>
          </w:tcPr>
          <w:p w:rsidR="00D303C6" w:rsidRPr="00CF4FDF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Default="00D303C6" w:rsidP="00D303C6">
            <w:r w:rsidRPr="000C66C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CF4FDF" w:rsidTr="0079101E">
        <w:tc>
          <w:tcPr>
            <w:tcW w:w="0" w:type="auto"/>
            <w:noWrap/>
          </w:tcPr>
          <w:p w:rsidR="00D303C6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1" w:type="dxa"/>
            <w:shd w:val="clear" w:color="auto" w:fill="auto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муниципальный округ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-Ольгино, Петровская аллея, участок 12</w:t>
            </w:r>
          </w:p>
        </w:tc>
        <w:tc>
          <w:tcPr>
            <w:tcW w:w="2217" w:type="dxa"/>
            <w:shd w:val="clear" w:color="auto" w:fill="auto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78:34:0004388:49</w:t>
            </w:r>
          </w:p>
        </w:tc>
        <w:tc>
          <w:tcPr>
            <w:tcW w:w="1408" w:type="dxa"/>
          </w:tcPr>
          <w:p w:rsidR="00D303C6" w:rsidRPr="00CF4FDF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Default="00D303C6" w:rsidP="00D303C6">
            <w:r w:rsidRPr="000C66C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D303C6" w:rsidTr="0079101E">
        <w:tc>
          <w:tcPr>
            <w:tcW w:w="0" w:type="auto"/>
            <w:noWrap/>
          </w:tcPr>
          <w:p w:rsidR="00D303C6" w:rsidRPr="00D303C6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1" w:type="dxa"/>
            <w:shd w:val="clear" w:color="auto" w:fill="auto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-Петербург, Березовая аллея, дом 16, литера А</w:t>
            </w:r>
          </w:p>
        </w:tc>
        <w:tc>
          <w:tcPr>
            <w:tcW w:w="2217" w:type="dxa"/>
            <w:shd w:val="clear" w:color="auto" w:fill="auto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78:34:0438904:45</w:t>
            </w:r>
          </w:p>
        </w:tc>
        <w:tc>
          <w:tcPr>
            <w:tcW w:w="1408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D303C6" w:rsidTr="0079101E">
        <w:tc>
          <w:tcPr>
            <w:tcW w:w="0" w:type="auto"/>
            <w:noWrap/>
          </w:tcPr>
          <w:p w:rsidR="00D303C6" w:rsidRPr="00D303C6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41" w:type="dxa"/>
            <w:shd w:val="clear" w:color="auto" w:fill="auto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внутригородское муниципальное образование города федерального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муниципальный округ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-Ольгино, Приморское шоссе, земельный участок 97л</w:t>
            </w:r>
          </w:p>
        </w:tc>
        <w:tc>
          <w:tcPr>
            <w:tcW w:w="2217" w:type="dxa"/>
            <w:shd w:val="clear" w:color="auto" w:fill="auto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78:34:0440104:212</w:t>
            </w:r>
          </w:p>
        </w:tc>
        <w:tc>
          <w:tcPr>
            <w:tcW w:w="1408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D303C6" w:rsidTr="0079101E">
        <w:tc>
          <w:tcPr>
            <w:tcW w:w="0" w:type="auto"/>
            <w:noWrap/>
          </w:tcPr>
          <w:p w:rsidR="00D303C6" w:rsidRPr="00D303C6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41" w:type="dxa"/>
            <w:shd w:val="clear" w:color="auto" w:fill="auto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-Петербург, Приморское шоссе, дом 18, литера Ч</w:t>
            </w:r>
          </w:p>
        </w:tc>
        <w:tc>
          <w:tcPr>
            <w:tcW w:w="2217" w:type="dxa"/>
            <w:shd w:val="clear" w:color="auto" w:fill="auto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78:34:0004382:17</w:t>
            </w:r>
          </w:p>
        </w:tc>
        <w:tc>
          <w:tcPr>
            <w:tcW w:w="1408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D303C6" w:rsidTr="0079101E">
        <w:tc>
          <w:tcPr>
            <w:tcW w:w="0" w:type="auto"/>
            <w:noWrap/>
          </w:tcPr>
          <w:p w:rsidR="00D303C6" w:rsidRPr="00D303C6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41" w:type="dxa"/>
            <w:shd w:val="clear" w:color="auto" w:fill="auto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-Петербург, Приморское шоссе, дом 4, корпус 2, литера Т</w:t>
            </w:r>
          </w:p>
        </w:tc>
        <w:tc>
          <w:tcPr>
            <w:tcW w:w="2217" w:type="dxa"/>
            <w:shd w:val="clear" w:color="auto" w:fill="auto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78:34:0004382:27</w:t>
            </w:r>
          </w:p>
        </w:tc>
        <w:tc>
          <w:tcPr>
            <w:tcW w:w="1408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D303C6" w:rsidRPr="00D303C6" w:rsidTr="0079101E">
        <w:tc>
          <w:tcPr>
            <w:tcW w:w="0" w:type="auto"/>
            <w:noWrap/>
          </w:tcPr>
          <w:p w:rsidR="00D303C6" w:rsidRPr="00D303C6" w:rsidRDefault="00D303C6" w:rsidP="00D303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41" w:type="dxa"/>
            <w:shd w:val="clear" w:color="auto" w:fill="auto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внутригородское муниципальное образование города федерального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Санкт-Петербурга муниципального округа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 xml:space="preserve">-Ольгино, Берёзовая аллея, земельный участок 13 (местоположение: Российская Федерация, Санкт-Петербург, внутригородское муниципальное образование города федерального значения Санкт-Петербурга муниципального округа </w:t>
            </w:r>
            <w:proofErr w:type="spellStart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Лахта</w:t>
            </w:r>
            <w:proofErr w:type="spellEnd"/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-Ольгино, Берёзовая аллея, земельный участок 13 (юго-западнее дома 19, литера А по Журавлиной улице)</w:t>
            </w:r>
          </w:p>
        </w:tc>
        <w:tc>
          <w:tcPr>
            <w:tcW w:w="2217" w:type="dxa"/>
            <w:shd w:val="clear" w:color="auto" w:fill="auto"/>
            <w:noWrap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78:34:0004388:367</w:t>
            </w:r>
          </w:p>
        </w:tc>
        <w:tc>
          <w:tcPr>
            <w:tcW w:w="1408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D303C6" w:rsidRPr="00D303C6" w:rsidRDefault="00D303C6" w:rsidP="00D30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03C6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</w:tbl>
    <w:p w:rsidR="00177245" w:rsidRPr="00D303C6" w:rsidRDefault="00177245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3CC3" w:rsidRDefault="00E52E16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72327B" w:rsidRPr="00B67970">
        <w:rPr>
          <w:rFonts w:ascii="Times New Roman" w:hAnsi="Times New Roman" w:cs="Times New Roman"/>
          <w:sz w:val="18"/>
          <w:szCs w:val="18"/>
        </w:rPr>
        <w:t>согласно</w:t>
      </w:r>
      <w:r w:rsidR="00B67970" w:rsidRPr="00B67970">
        <w:rPr>
          <w:rFonts w:ascii="Times New Roman" w:hAnsi="Times New Roman" w:cs="Times New Roman"/>
          <w:sz w:val="18"/>
          <w:szCs w:val="18"/>
        </w:rPr>
        <w:t xml:space="preserve"> схеме расположения границ публичного сервитута</w:t>
      </w:r>
    </w:p>
    <w:p w:rsidR="00112627" w:rsidRDefault="00112627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282686" w:rsidRDefault="00E8258A" w:rsidP="00E825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8258A">
        <w:rPr>
          <w:rFonts w:ascii="Times New Roman" w:hAnsi="Times New Roman" w:cs="Times New Roman"/>
        </w:rPr>
        <w:t xml:space="preserve">Обоснование необходимости установления публичного сервитута: </w:t>
      </w:r>
    </w:p>
    <w:p w:rsidR="00282686" w:rsidRDefault="00E8258A" w:rsidP="00E825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8258A">
        <w:rPr>
          <w:rFonts w:ascii="Times New Roman" w:hAnsi="Times New Roman" w:cs="Times New Roman"/>
        </w:rPr>
        <w:t xml:space="preserve">Разработка документов по планировке территории не требуется. </w:t>
      </w:r>
    </w:p>
    <w:p w:rsidR="00282686" w:rsidRDefault="00282686" w:rsidP="002826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7039D">
        <w:rPr>
          <w:rFonts w:ascii="Times New Roman" w:hAnsi="Times New Roman" w:cs="Times New Roman"/>
          <w:color w:val="000000" w:themeColor="text1"/>
        </w:rPr>
        <w:t>Ходатайство подано Публичным акционерным обществом «</w:t>
      </w:r>
      <w:proofErr w:type="spellStart"/>
      <w:r w:rsidRPr="00E7039D">
        <w:rPr>
          <w:rFonts w:ascii="Times New Roman" w:hAnsi="Times New Roman" w:cs="Times New Roman"/>
          <w:color w:val="000000" w:themeColor="text1"/>
        </w:rPr>
        <w:t>Россети</w:t>
      </w:r>
      <w:proofErr w:type="spellEnd"/>
      <w:r w:rsidRPr="00E7039D">
        <w:rPr>
          <w:rFonts w:ascii="Times New Roman" w:hAnsi="Times New Roman" w:cs="Times New Roman"/>
          <w:color w:val="000000" w:themeColor="text1"/>
        </w:rPr>
        <w:t xml:space="preserve"> Ленэнерго» для эксплуатации существующего объекта электросетевого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7039D">
        <w:rPr>
          <w:rFonts w:ascii="Times New Roman" w:hAnsi="Times New Roman" w:cs="Times New Roman"/>
          <w:color w:val="000000" w:themeColor="text1"/>
        </w:rPr>
        <w:t>хозяйства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80DBA">
        <w:rPr>
          <w:rFonts w:ascii="Times New Roman" w:hAnsi="Times New Roman" w:cs="Times New Roman"/>
          <w:color w:val="000000" w:themeColor="text1"/>
        </w:rPr>
        <w:t>«</w:t>
      </w:r>
      <w:r w:rsidR="00847910">
        <w:rPr>
          <w:rFonts w:ascii="Times New Roman" w:hAnsi="Times New Roman" w:cs="Times New Roman"/>
          <w:color w:val="000000" w:themeColor="text1"/>
        </w:rPr>
        <w:t xml:space="preserve">ВЛ 35 </w:t>
      </w:r>
      <w:proofErr w:type="spellStart"/>
      <w:r w:rsidR="00847910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847910">
        <w:rPr>
          <w:rFonts w:ascii="Times New Roman" w:hAnsi="Times New Roman" w:cs="Times New Roman"/>
          <w:color w:val="000000" w:themeColor="text1"/>
        </w:rPr>
        <w:t xml:space="preserve"> Приморская - 5</w:t>
      </w:r>
      <w:r w:rsidRPr="00780DBA">
        <w:rPr>
          <w:rFonts w:ascii="Times New Roman" w:hAnsi="Times New Roman" w:cs="Times New Roman"/>
          <w:color w:val="000000" w:themeColor="text1"/>
        </w:rPr>
        <w:t>» регионального значения</w:t>
      </w:r>
      <w:r>
        <w:rPr>
          <w:rFonts w:ascii="Times New Roman" w:hAnsi="Times New Roman" w:cs="Times New Roman"/>
          <w:color w:val="000000" w:themeColor="text1"/>
        </w:rPr>
        <w:t>,</w:t>
      </w:r>
      <w:r w:rsidRPr="00E7039D">
        <w:rPr>
          <w:rFonts w:ascii="Times New Roman" w:hAnsi="Times New Roman" w:cs="Times New Roman"/>
          <w:color w:val="000000" w:themeColor="text1"/>
        </w:rPr>
        <w:t xml:space="preserve"> находящегося в собственности ПАО «</w:t>
      </w:r>
      <w:proofErr w:type="spellStart"/>
      <w:r w:rsidRPr="00E7039D">
        <w:rPr>
          <w:rFonts w:ascii="Times New Roman" w:hAnsi="Times New Roman" w:cs="Times New Roman"/>
          <w:color w:val="000000" w:themeColor="text1"/>
        </w:rPr>
        <w:t>Россети</w:t>
      </w:r>
      <w:proofErr w:type="spellEnd"/>
      <w:r w:rsidRPr="00E7039D">
        <w:rPr>
          <w:rFonts w:ascii="Times New Roman" w:hAnsi="Times New Roman" w:cs="Times New Roman"/>
          <w:color w:val="000000" w:themeColor="text1"/>
        </w:rPr>
        <w:t xml:space="preserve"> Ленэнерго» (ИНН 7803002209, ОГРН 1027809170300)</w:t>
      </w:r>
      <w:r>
        <w:rPr>
          <w:rFonts w:ascii="Times New Roman" w:hAnsi="Times New Roman" w:cs="Times New Roman"/>
          <w:color w:val="000000" w:themeColor="text1"/>
        </w:rPr>
        <w:t>,</w:t>
      </w:r>
      <w:r w:rsidRPr="00502CCA">
        <w:t xml:space="preserve"> </w:t>
      </w:r>
      <w:r w:rsidRPr="00B04D30">
        <w:rPr>
          <w:rFonts w:ascii="Times New Roman" w:hAnsi="Times New Roman" w:cs="Times New Roman"/>
        </w:rPr>
        <w:t>запись</w:t>
      </w:r>
      <w:r w:rsidRPr="00502CCA">
        <w:rPr>
          <w:rFonts w:ascii="Times New Roman" w:hAnsi="Times New Roman" w:cs="Times New Roman"/>
          <w:color w:val="000000" w:themeColor="text1"/>
        </w:rPr>
        <w:t xml:space="preserve"> о государственной регистрации права собственности </w:t>
      </w:r>
      <w:r w:rsidRPr="000221F4">
        <w:rPr>
          <w:rFonts w:ascii="Times New Roman" w:hAnsi="Times New Roman" w:cs="Times New Roman"/>
          <w:color w:val="000000" w:themeColor="text1"/>
        </w:rPr>
        <w:t xml:space="preserve">от </w:t>
      </w:r>
      <w:r w:rsidR="00847910">
        <w:rPr>
          <w:rFonts w:ascii="Times New Roman" w:hAnsi="Times New Roman" w:cs="Times New Roman"/>
          <w:color w:val="000000" w:themeColor="text1"/>
        </w:rPr>
        <w:t>26.09.2017</w:t>
      </w:r>
      <w:r w:rsidRPr="000221F4">
        <w:rPr>
          <w:rFonts w:ascii="Times New Roman" w:hAnsi="Times New Roman" w:cs="Times New Roman"/>
          <w:color w:val="000000" w:themeColor="text1"/>
        </w:rPr>
        <w:t xml:space="preserve"> № </w:t>
      </w:r>
      <w:r w:rsidR="00E02B8F">
        <w:rPr>
          <w:rFonts w:ascii="Times New Roman" w:hAnsi="Times New Roman" w:cs="Times New Roman"/>
          <w:color w:val="000000" w:themeColor="text1"/>
        </w:rPr>
        <w:t>78:</w:t>
      </w:r>
      <w:r w:rsidR="00847910">
        <w:rPr>
          <w:rFonts w:ascii="Times New Roman" w:hAnsi="Times New Roman" w:cs="Times New Roman"/>
          <w:color w:val="000000" w:themeColor="text1"/>
        </w:rPr>
        <w:t>34:0000000:8377-78/038/2017-1.</w:t>
      </w:r>
      <w:bookmarkStart w:id="0" w:name="_GoBack"/>
      <w:bookmarkEnd w:id="0"/>
    </w:p>
    <w:p w:rsidR="00112627" w:rsidRDefault="00276FED" w:rsidP="008E53A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Заинтересованные лица могут ознакомит</w:t>
      </w:r>
      <w:r w:rsidR="00B6797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с поступившим </w:t>
      </w:r>
      <w:r w:rsidRPr="00276FED">
        <w:rPr>
          <w:rStyle w:val="blk"/>
          <w:rFonts w:ascii="Times New Roman" w:hAnsi="Times New Roman" w:cs="Times New Roman"/>
        </w:rPr>
        <w:t xml:space="preserve">ходатайством об установлении публичного сервитута и прилагаемым к нему описанием местоположения границ публичного </w:t>
      </w:r>
      <w:r w:rsidRPr="00276FED">
        <w:rPr>
          <w:rStyle w:val="blk"/>
          <w:rFonts w:ascii="Times New Roman" w:hAnsi="Times New Roman" w:cs="Times New Roman"/>
        </w:rPr>
        <w:lastRenderedPageBreak/>
        <w:t>сервитута</w:t>
      </w:r>
      <w:r w:rsidR="0059015C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</w:t>
      </w:r>
      <w:r w:rsidR="004B6AAC">
        <w:rPr>
          <w:rStyle w:val="blk"/>
          <w:rFonts w:ascii="Times New Roman" w:hAnsi="Times New Roman" w:cs="Times New Roman"/>
        </w:rPr>
        <w:t>Северного</w:t>
      </w:r>
      <w:r w:rsidR="0059015C">
        <w:rPr>
          <w:rStyle w:val="blk"/>
          <w:rFonts w:ascii="Times New Roman" w:hAnsi="Times New Roman" w:cs="Times New Roman"/>
        </w:rPr>
        <w:t xml:space="preserve"> направления Санкт-Петербургского государственного казенного учреждения «Имущество Санкт-Петербурга»</w:t>
      </w:r>
      <w:r w:rsidR="0065238D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5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5C" w:rsidRPr="0059015C">
        <w:rPr>
          <w:rFonts w:ascii="Times New Roman" w:hAnsi="Times New Roman" w:cs="Times New Roman"/>
        </w:rPr>
        <w:t>19</w:t>
      </w:r>
      <w:r w:rsidR="00E53B5C">
        <w:rPr>
          <w:rFonts w:ascii="Times New Roman" w:hAnsi="Times New Roman" w:cs="Times New Roman"/>
        </w:rPr>
        <w:t>4044</w:t>
      </w:r>
      <w:r w:rsidR="0059015C" w:rsidRPr="0059015C">
        <w:rPr>
          <w:rFonts w:ascii="Times New Roman" w:hAnsi="Times New Roman" w:cs="Times New Roman"/>
        </w:rPr>
        <w:t xml:space="preserve">, Санкт-Петербург, </w:t>
      </w:r>
      <w:r w:rsidR="004B6AAC">
        <w:rPr>
          <w:rFonts w:ascii="Times New Roman" w:hAnsi="Times New Roman" w:cs="Times New Roman"/>
        </w:rPr>
        <w:t>Тобольская</w:t>
      </w:r>
      <w:r w:rsidR="0059015C" w:rsidRPr="0059015C">
        <w:rPr>
          <w:rFonts w:ascii="Times New Roman" w:hAnsi="Times New Roman" w:cs="Times New Roman"/>
        </w:rPr>
        <w:t xml:space="preserve"> ул., д. </w:t>
      </w:r>
      <w:r w:rsidR="004B6AAC">
        <w:rPr>
          <w:rFonts w:ascii="Times New Roman" w:hAnsi="Times New Roman" w:cs="Times New Roman"/>
        </w:rPr>
        <w:t>10</w:t>
      </w:r>
      <w:r w:rsidR="0059015C" w:rsidRPr="0059015C">
        <w:rPr>
          <w:rFonts w:ascii="Times New Roman" w:hAnsi="Times New Roman" w:cs="Times New Roman"/>
        </w:rPr>
        <w:t xml:space="preserve">, лит. </w:t>
      </w:r>
      <w:r w:rsidR="004B6AAC">
        <w:rPr>
          <w:rFonts w:ascii="Times New Roman" w:hAnsi="Times New Roman" w:cs="Times New Roman"/>
        </w:rPr>
        <w:t>В</w:t>
      </w:r>
      <w:r w:rsidR="0059015C">
        <w:rPr>
          <w:rFonts w:ascii="Times New Roman" w:hAnsi="Times New Roman" w:cs="Times New Roman"/>
        </w:rPr>
        <w:t>,</w:t>
      </w:r>
      <w:r w:rsidR="00112627">
        <w:rPr>
          <w:rFonts w:ascii="Times New Roman" w:hAnsi="Times New Roman" w:cs="Times New Roman"/>
        </w:rPr>
        <w:t xml:space="preserve"> п</w:t>
      </w:r>
      <w:r w:rsidR="0059015C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59015C">
        <w:rPr>
          <w:rFonts w:ascii="Times New Roman" w:hAnsi="Times New Roman" w:cs="Times New Roman"/>
        </w:rPr>
        <w:t xml:space="preserve">вторник </w:t>
      </w:r>
      <w:r w:rsidR="004B6AAC">
        <w:rPr>
          <w:rFonts w:ascii="Times New Roman" w:hAnsi="Times New Roman" w:cs="Times New Roman"/>
        </w:rPr>
        <w:t xml:space="preserve">                        </w:t>
      </w:r>
      <w:r w:rsidR="0059015C" w:rsidRPr="0059015C">
        <w:rPr>
          <w:rFonts w:ascii="Times New Roman" w:hAnsi="Times New Roman" w:cs="Times New Roman"/>
        </w:rPr>
        <w:t>и четверг: с 10.00 до 17</w:t>
      </w:r>
      <w:r w:rsidR="0059015C">
        <w:rPr>
          <w:rFonts w:ascii="Times New Roman" w:hAnsi="Times New Roman" w:cs="Times New Roman"/>
        </w:rPr>
        <w:t>.</w:t>
      </w:r>
      <w:r w:rsidR="0059015C" w:rsidRPr="0059015C">
        <w:rPr>
          <w:rFonts w:ascii="Times New Roman" w:hAnsi="Times New Roman" w:cs="Times New Roman"/>
        </w:rPr>
        <w:t>45, перерыв с 12</w:t>
      </w:r>
      <w:r w:rsidR="0059015C">
        <w:rPr>
          <w:rFonts w:ascii="Times New Roman" w:hAnsi="Times New Roman" w:cs="Times New Roman"/>
        </w:rPr>
        <w:t>-</w:t>
      </w:r>
      <w:r w:rsidR="0059015C" w:rsidRPr="0059015C">
        <w:rPr>
          <w:rFonts w:ascii="Times New Roman" w:hAnsi="Times New Roman" w:cs="Times New Roman"/>
        </w:rPr>
        <w:t>30 до 13</w:t>
      </w:r>
      <w:r w:rsidR="0059015C">
        <w:rPr>
          <w:rFonts w:ascii="Times New Roman" w:hAnsi="Times New Roman" w:cs="Times New Roman"/>
        </w:rPr>
        <w:t>-</w:t>
      </w:r>
      <w:r w:rsidR="0059015C" w:rsidRPr="0059015C">
        <w:rPr>
          <w:rFonts w:ascii="Times New Roman" w:hAnsi="Times New Roman" w:cs="Times New Roman"/>
        </w:rPr>
        <w:t>20.</w:t>
      </w:r>
      <w:r w:rsidR="00C745E2">
        <w:rPr>
          <w:rFonts w:ascii="Times New Roman" w:hAnsi="Times New Roman" w:cs="Times New Roman"/>
        </w:rPr>
        <w:t xml:space="preserve"> </w:t>
      </w:r>
      <w:r w:rsidR="0059015C" w:rsidRPr="0059015C">
        <w:rPr>
          <w:rFonts w:ascii="Times New Roman" w:hAnsi="Times New Roman" w:cs="Times New Roman"/>
        </w:rPr>
        <w:t>Запис</w:t>
      </w:r>
      <w:r w:rsidR="00F63841">
        <w:rPr>
          <w:rFonts w:ascii="Times New Roman" w:hAnsi="Times New Roman" w:cs="Times New Roman"/>
        </w:rPr>
        <w:t>ь</w:t>
      </w:r>
      <w:r w:rsidR="0059015C" w:rsidRPr="0059015C">
        <w:rPr>
          <w:rFonts w:ascii="Times New Roman" w:hAnsi="Times New Roman" w:cs="Times New Roman"/>
        </w:rPr>
        <w:t xml:space="preserve"> на личный прием по справочному телефону ГКУ «Имущество</w:t>
      </w:r>
      <w:r w:rsidR="00C745E2">
        <w:rPr>
          <w:rFonts w:ascii="Times New Roman" w:hAnsi="Times New Roman" w:cs="Times New Roman"/>
        </w:rPr>
        <w:t xml:space="preserve"> </w:t>
      </w:r>
      <w:r w:rsidR="0059015C" w:rsidRPr="0059015C">
        <w:rPr>
          <w:rFonts w:ascii="Times New Roman" w:hAnsi="Times New Roman" w:cs="Times New Roman"/>
        </w:rPr>
        <w:t>Санкт-Петербурга»: (812) 576-22-88.</w:t>
      </w:r>
      <w:r w:rsidR="00112627" w:rsidRPr="00112627">
        <w:rPr>
          <w:rFonts w:ascii="Times New Roman" w:hAnsi="Times New Roman" w:cs="Times New Roman"/>
        </w:rPr>
        <w:t xml:space="preserve"> </w:t>
      </w:r>
    </w:p>
    <w:p w:rsidR="0065238D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>
        <w:rPr>
          <w:rStyle w:val="blk"/>
          <w:rFonts w:ascii="Times New Roman" w:hAnsi="Times New Roman" w:cs="Times New Roman"/>
        </w:rPr>
        <w:t xml:space="preserve">Информация о поступившем ходатайстве об установлении публичного сервитута размещена на официальном сайте Комитета Имущественных отношений Санкт-Петербурга: </w:t>
      </w:r>
      <w:hyperlink r:id="rId5" w:history="1">
        <w:r w:rsidR="00112627" w:rsidRPr="005C61E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Default="00276FED" w:rsidP="00E02B8F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65238D">
        <w:rPr>
          <w:rStyle w:val="blk"/>
          <w:rFonts w:ascii="Times New Roman" w:hAnsi="Times New Roman" w:cs="Times New Roman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65238D">
        <w:rPr>
          <w:rStyle w:val="blk"/>
          <w:rFonts w:ascii="Times New Roman" w:hAnsi="Times New Roman" w:cs="Times New Roman"/>
        </w:rPr>
        <w:br/>
        <w:t xml:space="preserve">в течение тридцати дней со дня опубликования сообщения, предусмотренного </w:t>
      </w:r>
      <w:hyperlink r:id="rId6" w:anchor="dst2085" w:history="1"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подпунктом </w:t>
        </w:r>
        <w:r w:rsidR="0065238D">
          <w:rPr>
            <w:rStyle w:val="a4"/>
            <w:rFonts w:ascii="Times New Roman" w:hAnsi="Times New Roman" w:cs="Times New Roman"/>
            <w:color w:val="auto"/>
            <w:u w:val="none"/>
          </w:rPr>
          <w:br/>
        </w:r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>1 пункта 3</w:t>
        </w:r>
      </w:hyperlink>
      <w:r w:rsidRPr="0065238D">
        <w:rPr>
          <w:rStyle w:val="blk"/>
          <w:rFonts w:ascii="Times New Roman" w:hAnsi="Times New Roman" w:cs="Times New Roman"/>
        </w:rPr>
        <w:t xml:space="preserve"> </w:t>
      </w:r>
      <w:r w:rsidR="0065238D" w:rsidRPr="0065238D">
        <w:rPr>
          <w:rStyle w:val="blk"/>
          <w:rFonts w:ascii="Times New Roman" w:hAnsi="Times New Roman" w:cs="Times New Roman"/>
        </w:rPr>
        <w:t>ст. 39.42 Земельного кодекса РФ</w:t>
      </w:r>
      <w:r w:rsidRPr="0065238D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65238D">
        <w:rPr>
          <w:rStyle w:val="blk"/>
          <w:rFonts w:ascii="Times New Roman" w:hAnsi="Times New Roman" w:cs="Times New Roman"/>
        </w:rPr>
        <w:t xml:space="preserve">Комитет имущественных отношений </w:t>
      </w:r>
      <w:r w:rsidR="0065238D" w:rsidRPr="0065238D">
        <w:rPr>
          <w:rStyle w:val="blk"/>
          <w:rFonts w:ascii="Times New Roman" w:hAnsi="Times New Roman" w:cs="Times New Roman"/>
        </w:rPr>
        <w:br/>
        <w:t>Санкт-Петербурга заявление</w:t>
      </w:r>
      <w:r w:rsidRPr="0065238D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</w:t>
      </w:r>
      <w:r w:rsidR="0065238D" w:rsidRPr="0065238D">
        <w:rPr>
          <w:rStyle w:val="blk"/>
          <w:rFonts w:ascii="Times New Roman" w:hAnsi="Times New Roman" w:cs="Times New Roman"/>
        </w:rPr>
        <w:br/>
      </w:r>
      <w:r w:rsidRPr="0065238D">
        <w:rPr>
          <w:rStyle w:val="blk"/>
          <w:rFonts w:ascii="Times New Roman" w:hAnsi="Times New Roman" w:cs="Times New Roman"/>
        </w:rPr>
        <w:t>с приложением копий документов, подтверждающ</w:t>
      </w:r>
      <w:r w:rsidR="0065238D" w:rsidRPr="0065238D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65238D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7970" w:rsidRPr="00B67970">
        <w:rPr>
          <w:rFonts w:ascii="Times New Roman" w:eastAsia="Times New Roman" w:hAnsi="Times New Roman" w:cs="Times New Roman"/>
          <w:lang w:eastAsia="ru-RU"/>
        </w:rPr>
        <w:t>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65238D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276FED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276FED" w:rsidRPr="00276FED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76FED" w:rsidRPr="00276FED" w:rsidSect="00DF67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31051"/>
    <w:rsid w:val="00044E15"/>
    <w:rsid w:val="00053CA2"/>
    <w:rsid w:val="00090FA7"/>
    <w:rsid w:val="000A5101"/>
    <w:rsid w:val="00112627"/>
    <w:rsid w:val="00120262"/>
    <w:rsid w:val="00136A10"/>
    <w:rsid w:val="00172858"/>
    <w:rsid w:val="00177245"/>
    <w:rsid w:val="001A1AD3"/>
    <w:rsid w:val="001B3135"/>
    <w:rsid w:val="00225720"/>
    <w:rsid w:val="00245DD2"/>
    <w:rsid w:val="00276FED"/>
    <w:rsid w:val="00282686"/>
    <w:rsid w:val="0028752E"/>
    <w:rsid w:val="002A7C5B"/>
    <w:rsid w:val="003652E4"/>
    <w:rsid w:val="003857D5"/>
    <w:rsid w:val="003C3ADA"/>
    <w:rsid w:val="004023DA"/>
    <w:rsid w:val="0040515C"/>
    <w:rsid w:val="00410BC8"/>
    <w:rsid w:val="00417F53"/>
    <w:rsid w:val="004231A0"/>
    <w:rsid w:val="00445303"/>
    <w:rsid w:val="004B6AAC"/>
    <w:rsid w:val="004F046E"/>
    <w:rsid w:val="0059015C"/>
    <w:rsid w:val="005E39CA"/>
    <w:rsid w:val="005F4C69"/>
    <w:rsid w:val="006070BB"/>
    <w:rsid w:val="0065238D"/>
    <w:rsid w:val="00657DDF"/>
    <w:rsid w:val="00667F31"/>
    <w:rsid w:val="006750D9"/>
    <w:rsid w:val="006C5E4A"/>
    <w:rsid w:val="006E5107"/>
    <w:rsid w:val="006F1170"/>
    <w:rsid w:val="00700047"/>
    <w:rsid w:val="00700CB7"/>
    <w:rsid w:val="0070420F"/>
    <w:rsid w:val="0072327B"/>
    <w:rsid w:val="00756885"/>
    <w:rsid w:val="00757215"/>
    <w:rsid w:val="00776C48"/>
    <w:rsid w:val="00783150"/>
    <w:rsid w:val="00785AF0"/>
    <w:rsid w:val="007963C7"/>
    <w:rsid w:val="007A1CBA"/>
    <w:rsid w:val="007E29EE"/>
    <w:rsid w:val="007E767A"/>
    <w:rsid w:val="007F2251"/>
    <w:rsid w:val="00847910"/>
    <w:rsid w:val="00862752"/>
    <w:rsid w:val="0086677E"/>
    <w:rsid w:val="008E53A2"/>
    <w:rsid w:val="00925431"/>
    <w:rsid w:val="0093071E"/>
    <w:rsid w:val="0098286D"/>
    <w:rsid w:val="009C0A88"/>
    <w:rsid w:val="009E0F9E"/>
    <w:rsid w:val="00A45AD6"/>
    <w:rsid w:val="00A84AF4"/>
    <w:rsid w:val="00AA2BEA"/>
    <w:rsid w:val="00AA4A79"/>
    <w:rsid w:val="00AE181A"/>
    <w:rsid w:val="00AF0714"/>
    <w:rsid w:val="00B63CC3"/>
    <w:rsid w:val="00B67970"/>
    <w:rsid w:val="00B67F4E"/>
    <w:rsid w:val="00B752CB"/>
    <w:rsid w:val="00B8207B"/>
    <w:rsid w:val="00BA1ADF"/>
    <w:rsid w:val="00BE0511"/>
    <w:rsid w:val="00C11B9D"/>
    <w:rsid w:val="00C42ED9"/>
    <w:rsid w:val="00C745E2"/>
    <w:rsid w:val="00C90EB2"/>
    <w:rsid w:val="00CD78E7"/>
    <w:rsid w:val="00CF4FDF"/>
    <w:rsid w:val="00CF592E"/>
    <w:rsid w:val="00D303C6"/>
    <w:rsid w:val="00D4020B"/>
    <w:rsid w:val="00D51319"/>
    <w:rsid w:val="00D7251F"/>
    <w:rsid w:val="00D8206A"/>
    <w:rsid w:val="00D853B0"/>
    <w:rsid w:val="00DF678C"/>
    <w:rsid w:val="00E00D44"/>
    <w:rsid w:val="00E02B8F"/>
    <w:rsid w:val="00E35C36"/>
    <w:rsid w:val="00E52E16"/>
    <w:rsid w:val="00E53B5C"/>
    <w:rsid w:val="00E8258A"/>
    <w:rsid w:val="00E84A74"/>
    <w:rsid w:val="00E96F8E"/>
    <w:rsid w:val="00EA7C37"/>
    <w:rsid w:val="00EB656F"/>
    <w:rsid w:val="00EC7E60"/>
    <w:rsid w:val="00F15913"/>
    <w:rsid w:val="00F25D0C"/>
    <w:rsid w:val="00F50ACF"/>
    <w:rsid w:val="00F564FE"/>
    <w:rsid w:val="00F63841"/>
    <w:rsid w:val="00FB67C2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3F0FA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Старкова Ольга Владимировна</cp:lastModifiedBy>
  <cp:revision>60</cp:revision>
  <cp:lastPrinted>2022-06-09T10:28:00Z</cp:lastPrinted>
  <dcterms:created xsi:type="dcterms:W3CDTF">2021-12-27T11:07:00Z</dcterms:created>
  <dcterms:modified xsi:type="dcterms:W3CDTF">2023-02-21T10:59:00Z</dcterms:modified>
</cp:coreProperties>
</file>